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-672</w:t>
      </w:r>
      <w:r>
        <w:rPr>
          <w:rFonts w:ascii="Times New Roman" w:eastAsia="Times New Roman" w:hAnsi="Times New Roman" w:cs="Times New Roman"/>
        </w:rPr>
        <w:t>-2803/2025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424"/>
        <w:jc w:val="center"/>
      </w:pP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Style w:val="cat-FIOgrp-1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</w:rPr>
        <w:t>начальника отдела кадров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 ХМАО-ЮГРЫ «ВЕТЕР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НАРНЫЙ ЦЕНТР»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2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</w:t>
      </w:r>
      <w:r>
        <w:rPr>
          <w:rFonts w:ascii="Times New Roman" w:eastAsia="Times New Roman" w:hAnsi="Times New Roman" w:cs="Times New Roman"/>
        </w:rPr>
        <w:t xml:space="preserve">роживающего по адресу: </w:t>
      </w:r>
      <w:r>
        <w:rPr>
          <w:rStyle w:val="cat-Addressgrp-0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 «Геолог» уч.76, уч.1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начальником отдела кадров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 ХМАО-ЮГРЫ «ВЕТЕР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НАРНЫЙ ЦЕНТР»</w:t>
      </w:r>
      <w:r>
        <w:rPr>
          <w:rFonts w:ascii="Times New Roman" w:eastAsia="Times New Roman" w:hAnsi="Times New Roman" w:cs="Times New Roman"/>
        </w:rPr>
        <w:t xml:space="preserve">, исполняя свои обязанности по месту регистрации юридического лица: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подп.5 п.2, п.6 ст.11 Федерального закона от </w:t>
      </w:r>
      <w:r>
        <w:rPr>
          <w:rStyle w:val="cat-Dategrp-5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 xml:space="preserve"> представление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</w:t>
      </w:r>
      <w:r>
        <w:rPr>
          <w:rFonts w:ascii="Times New Roman" w:eastAsia="Times New Roman" w:hAnsi="Times New Roman" w:cs="Times New Roman"/>
        </w:rPr>
        <w:t>социального страхования по ХМАО-</w:t>
      </w:r>
      <w:r>
        <w:rPr>
          <w:rFonts w:ascii="Times New Roman" w:eastAsia="Times New Roman" w:hAnsi="Times New Roman" w:cs="Times New Roman"/>
        </w:rPr>
        <w:t xml:space="preserve">Югре в установленные сроки 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прекращении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застрахованным лицом </w:t>
      </w:r>
      <w:r>
        <w:rPr>
          <w:rStyle w:val="cat-FIOgrp-18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03/225-223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Style w:val="cat-FIOgrp-16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совершении правонарушения не оспаривала, пояснила, что она как должностное лицо учреждения </w:t>
      </w:r>
      <w:r>
        <w:rPr>
          <w:rFonts w:ascii="Times New Roman" w:eastAsia="Times New Roman" w:hAnsi="Times New Roman" w:cs="Times New Roman"/>
        </w:rPr>
        <w:t>обязана предоставлять отчетность</w:t>
      </w:r>
      <w:r>
        <w:rPr>
          <w:rFonts w:ascii="Times New Roman" w:eastAsia="Times New Roman" w:hAnsi="Times New Roman" w:cs="Times New Roman"/>
        </w:rPr>
        <w:t xml:space="preserve"> в ОСФР, в том числе, по договорам гражданско-правового характера. Отчетность в отношении застрахованного лица </w:t>
      </w:r>
      <w:r>
        <w:rPr>
          <w:rStyle w:val="cat-FIOgrp-18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предоставлена, в связи с непредоставлением данной информации отделом учреждения, заключающим договоры гражданско-правового характера.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6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</w:t>
      </w: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</w:t>
      </w:r>
      <w:r>
        <w:rPr>
          <w:rFonts w:ascii="Times New Roman" w:eastAsia="Times New Roman" w:hAnsi="Times New Roman" w:cs="Times New Roman"/>
        </w:rPr>
        <w:t>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8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прекращении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Style w:val="cat-FIOgrp-1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(форма </w:t>
      </w:r>
      <w:r>
        <w:rPr>
          <w:rFonts w:ascii="Times New Roman" w:eastAsia="Times New Roman" w:hAnsi="Times New Roman" w:cs="Times New Roman"/>
        </w:rPr>
        <w:t>ЕФС-1, раздел 1, подраздел 1.1)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следовало предоставить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по телекоммуникационным каналам связи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исследованными судом доказательствами, а именно: протоколом об административном правонарушении от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акта о выявлении правонарушения от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БУ ХМАО-ЮГРЫ «ВЕТЕР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НАРНЫЙ ЦЕНТР»</w:t>
      </w:r>
      <w:r>
        <w:rPr>
          <w:rFonts w:ascii="Times New Roman" w:eastAsia="Times New Roman" w:hAnsi="Times New Roman" w:cs="Times New Roman"/>
        </w:rPr>
        <w:t xml:space="preserve">, копией приказа №61/л от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переводе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 должность начальника отдела кадров с </w:t>
      </w:r>
      <w:r>
        <w:rPr>
          <w:rStyle w:val="cat-Dategrp-14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 копией должностной инструкции начальника отдела кадров БУ «Ветеринарный центр».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начальника отдела кадров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 ХМАО-ЮГРЫ «ВЕТЕР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НАРНЫЙ ЦЕНТР»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21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</w:rPr>
        <w:t>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3rplc-34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ИНН получателя: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получателя: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ТОФК-</w:t>
      </w:r>
      <w:r>
        <w:rPr>
          <w:rStyle w:val="cat-PhoneNumbergrp-25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79711601230060001140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Кор/счет 40102810245370000007 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9158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</w:t>
      </w:r>
      <w:r>
        <w:rPr>
          <w:rFonts w:ascii="Times New Roman" w:eastAsia="Times New Roman" w:hAnsi="Times New Roman" w:cs="Times New Roman"/>
        </w:rPr>
        <w:t>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20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20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FIOgrp-16rplc-10">
    <w:name w:val="cat-FIO grp-16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Dategrp-5rplc-12">
    <w:name w:val="cat-Date grp-5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Sumgrp-21rplc-33">
    <w:name w:val="cat-Sum grp-21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FIOgrp-20rplc-39">
    <w:name w:val="cat-FIO grp-2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